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FC9" w:rsidRDefault="003B4AE8" w:rsidP="00CE1F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u w:val="single"/>
        </w:rPr>
      </w:pPr>
      <w:r>
        <w:rPr>
          <w:rFonts w:ascii="Calibri" w:eastAsia="Times-Roman" w:hAnsi="Calibri" w:cs="Calibri"/>
          <w:sz w:val="21"/>
          <w:szCs w:val="21"/>
        </w:rPr>
        <w:t>Таблица</w:t>
      </w:r>
    </w:p>
    <w:p w:rsidR="000107D6" w:rsidRPr="00CE1FC9" w:rsidRDefault="00CE1FC9" w:rsidP="00CE1F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u w:val="single"/>
        </w:rPr>
      </w:pPr>
      <w:r w:rsidRPr="00CE1FC9">
        <w:rPr>
          <w:u w:val="single"/>
        </w:rPr>
        <w:t>Сравнительный анализ расположения участков</w:t>
      </w:r>
      <w:r w:rsidRPr="00CE1FC9">
        <w:rPr>
          <w:u w:val="single"/>
        </w:rPr>
        <w:t xml:space="preserve"> и данных по укоренению</w:t>
      </w:r>
    </w:p>
    <w:tbl>
      <w:tblPr>
        <w:tblStyle w:val="a4"/>
        <w:tblW w:w="0" w:type="auto"/>
        <w:tblLook w:val="04A0"/>
      </w:tblPr>
      <w:tblGrid>
        <w:gridCol w:w="2802"/>
        <w:gridCol w:w="3578"/>
        <w:gridCol w:w="3191"/>
      </w:tblGrid>
      <w:tr w:rsidR="0088517C" w:rsidTr="0075585B">
        <w:tc>
          <w:tcPr>
            <w:tcW w:w="2802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Данные автора</w:t>
            </w:r>
            <w:r w:rsidR="00CE1FC9">
              <w:t xml:space="preserve"> 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Мои данные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CC5BBC">
            <w:pPr>
              <w:widowControl w:val="0"/>
              <w:autoSpaceDE w:val="0"/>
              <w:autoSpaceDN w:val="0"/>
              <w:adjustRightInd w:val="0"/>
            </w:pPr>
            <w:r>
              <w:t>Расположение участка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91" w:type="dxa"/>
          </w:tcPr>
          <w:p w:rsidR="0088517C" w:rsidRDefault="0088517C" w:rsidP="009036E2">
            <w:pPr>
              <w:widowControl w:val="0"/>
              <w:autoSpaceDE w:val="0"/>
              <w:autoSpaceDN w:val="0"/>
              <w:adjustRightInd w:val="0"/>
            </w:pPr>
            <w:r>
              <w:t xml:space="preserve">Городская черта , в 1 км. </w:t>
            </w:r>
            <w:r w:rsidR="009036E2">
              <w:t>м</w:t>
            </w:r>
            <w:r>
              <w:t>ногоэтажные дома, завод, озеро, лесной массив</w:t>
            </w:r>
          </w:p>
        </w:tc>
      </w:tr>
      <w:tr w:rsidR="0088517C" w:rsidTr="0075585B">
        <w:tc>
          <w:tcPr>
            <w:tcW w:w="2802" w:type="dxa"/>
          </w:tcPr>
          <w:p w:rsidR="0088517C" w:rsidRPr="009036E2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 w:rsidRPr="009036E2">
              <w:rPr>
                <w:rFonts w:ascii="Calibri" w:eastAsia="Times-Roman" w:hAnsi="Calibri" w:cs="Calibri"/>
                <w:sz w:val="21"/>
                <w:szCs w:val="21"/>
              </w:rPr>
              <w:t>Координаты</w:t>
            </w:r>
          </w:p>
        </w:tc>
        <w:tc>
          <w:tcPr>
            <w:tcW w:w="3578" w:type="dxa"/>
          </w:tcPr>
          <w:p w:rsidR="0088517C" w:rsidRPr="009036E2" w:rsidRDefault="0088517C" w:rsidP="0088517C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 w:rsidRPr="009036E2">
              <w:rPr>
                <w:rFonts w:ascii="Calibri" w:eastAsia="Times-Roman" w:hAnsi="Calibri" w:cs="Calibri"/>
                <w:sz w:val="21"/>
                <w:szCs w:val="21"/>
              </w:rPr>
              <w:t>55,04  38,05</w:t>
            </w:r>
            <w:r w:rsidRPr="009036E2">
              <w:rPr>
                <w:rFonts w:ascii="Calibri" w:eastAsia="Times-Roman" w:hAnsi="Calibri" w:cs="Calibri" w:hint="eastAsia"/>
                <w:sz w:val="21"/>
                <w:szCs w:val="21"/>
              </w:rPr>
              <w:t>°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55,08; 61,40, геологическая граница Урала и Сибири, восточный склон Уральских гор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Высота над уровнем моря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128-130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200-250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САТ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2000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2000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CC5BBC">
            <w:pPr>
              <w:widowControl w:val="0"/>
              <w:autoSpaceDE w:val="0"/>
              <w:autoSpaceDN w:val="0"/>
              <w:adjustRightInd w:val="0"/>
            </w:pPr>
            <w:r>
              <w:t>Площадь виноградника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200кв.м.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560</w:t>
            </w:r>
            <w:r>
              <w:t>кв.м.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Ветровая защита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Дом, забор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Дом, забор</w:t>
            </w:r>
            <w:r>
              <w:t>, посадки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CC5BBC">
            <w:pPr>
              <w:widowControl w:val="0"/>
              <w:autoSpaceDE w:val="0"/>
              <w:autoSpaceDN w:val="0"/>
              <w:adjustRightInd w:val="0"/>
            </w:pPr>
            <w:r>
              <w:t>Почва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По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внешнему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виду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>—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это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кварцевый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песок</w:t>
            </w:r>
          </w:p>
        </w:tc>
        <w:tc>
          <w:tcPr>
            <w:tcW w:w="3191" w:type="dxa"/>
          </w:tcPr>
          <w:p w:rsidR="0088517C" w:rsidRPr="0088517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Супесь. Плодородный слой 50 см – глина- песок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</w:pPr>
            <w:r>
              <w:t>Подпочвенная вода</w:t>
            </w:r>
          </w:p>
        </w:tc>
        <w:tc>
          <w:tcPr>
            <w:tcW w:w="3578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4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 xml:space="preserve"> м</w:t>
            </w:r>
          </w:p>
        </w:tc>
        <w:tc>
          <w:tcPr>
            <w:tcW w:w="3191" w:type="dxa"/>
          </w:tcPr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8 м</w:t>
            </w:r>
          </w:p>
        </w:tc>
      </w:tr>
      <w:tr w:rsidR="0088517C" w:rsidTr="0075585B">
        <w:tc>
          <w:tcPr>
            <w:tcW w:w="2802" w:type="dxa"/>
          </w:tcPr>
          <w:p w:rsidR="0088517C" w:rsidRDefault="0088517C" w:rsidP="00CC5BBC">
            <w:pPr>
              <w:widowControl w:val="0"/>
              <w:autoSpaceDE w:val="0"/>
              <w:autoSpaceDN w:val="0"/>
              <w:adjustRightInd w:val="0"/>
            </w:pPr>
            <w:r>
              <w:t>Задача</w:t>
            </w:r>
          </w:p>
        </w:tc>
        <w:tc>
          <w:tcPr>
            <w:tcW w:w="3578" w:type="dxa"/>
          </w:tcPr>
          <w:p w:rsidR="0088517C" w:rsidRPr="00CC5BB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Times-Roman" w:eastAsia="Times-Roman" w:hAnsi="Calibri" w:cs="Times-Roman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отработать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,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если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это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возможно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,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на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базе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южных европейских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культурных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сортов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раннего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созревания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>—</w:t>
            </w:r>
            <w:r>
              <w:rPr>
                <w:rFonts w:eastAsia="Times-Roman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сорта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винограда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высокой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зимостойкости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,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вполне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приспособленные к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московскому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климату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,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способные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зимовать без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укрытия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и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давать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зрелую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продукцию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условиях короткого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московского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лета</w:t>
            </w:r>
            <w:r w:rsidRPr="00CC5BBC">
              <w:rPr>
                <w:rFonts w:ascii="Times-Roman" w:eastAsia="Times-Roman" w:hAnsi="Calibri" w:cs="Times-Roman"/>
                <w:sz w:val="21"/>
                <w:szCs w:val="21"/>
              </w:rPr>
              <w:t>.</w:t>
            </w:r>
          </w:p>
          <w:p w:rsidR="00CE33CF" w:rsidRPr="00D55CF3" w:rsidRDefault="00CE33CF" w:rsidP="00CE33CF">
            <w:pPr>
              <w:widowControl w:val="0"/>
              <w:autoSpaceDE w:val="0"/>
              <w:autoSpaceDN w:val="0"/>
              <w:adjustRightInd w:val="0"/>
              <w:rPr>
                <w:rFonts w:ascii="Times-Roman" w:eastAsia="Times-Roman" w:hAnsi="Calibri" w:cs="Times-Roman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поднять</w:t>
            </w:r>
            <w:r w:rsidRPr="00D55CF3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морозостойкость</w:t>
            </w:r>
            <w:r w:rsidRPr="00D55CF3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с</w:t>
            </w:r>
          </w:p>
          <w:p w:rsidR="0088517C" w:rsidRDefault="00CE33CF" w:rsidP="00CE33CF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помощью</w:t>
            </w:r>
            <w:r w:rsidRPr="00D55CF3">
              <w:rPr>
                <w:rFonts w:ascii="Times-Roman" w:eastAsia="Times-Roman" w:hAnsi="Calibri" w:cs="Times-Roman"/>
                <w:sz w:val="21"/>
                <w:szCs w:val="21"/>
              </w:rPr>
              <w:t xml:space="preserve"> 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воспитания или прививок</w:t>
            </w:r>
          </w:p>
        </w:tc>
        <w:tc>
          <w:tcPr>
            <w:tcW w:w="3191" w:type="dxa"/>
          </w:tcPr>
          <w:p w:rsidR="0088517C" w:rsidRPr="0088517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eastAsia="Times-Roman" w:cs="Times-Roman"/>
                <w:sz w:val="21"/>
                <w:szCs w:val="21"/>
              </w:rPr>
            </w:pPr>
            <w:r>
              <w:rPr>
                <w:rFonts w:ascii="Calibri" w:eastAsia="Times-Roman" w:hAnsi="Calibri" w:cs="Calibri"/>
                <w:sz w:val="21"/>
                <w:szCs w:val="21"/>
              </w:rPr>
              <w:t>О</w:t>
            </w:r>
            <w:r>
              <w:rPr>
                <w:rFonts w:ascii="Calibri" w:eastAsia="Times-Roman" w:hAnsi="Calibri" w:cs="Calibri"/>
                <w:sz w:val="21"/>
                <w:szCs w:val="21"/>
              </w:rPr>
              <w:t>тработать</w:t>
            </w:r>
            <w:r>
              <w:rPr>
                <w:rFonts w:eastAsia="Times-Roman" w:cs="Times-Roman"/>
                <w:sz w:val="21"/>
                <w:szCs w:val="21"/>
              </w:rPr>
              <w:t xml:space="preserve"> технику акклиматизации конкретного южного культурного сорта европейского типа в открытом </w:t>
            </w:r>
            <w:r w:rsidR="00987A0B">
              <w:rPr>
                <w:rFonts w:eastAsia="Times-Roman" w:cs="Times-Roman"/>
                <w:sz w:val="21"/>
                <w:szCs w:val="21"/>
              </w:rPr>
              <w:t>(</w:t>
            </w:r>
            <w:r>
              <w:rPr>
                <w:rFonts w:eastAsia="Times-Roman" w:cs="Times-Roman"/>
                <w:sz w:val="21"/>
                <w:szCs w:val="21"/>
              </w:rPr>
              <w:t>закрытом грунте</w:t>
            </w:r>
            <w:r w:rsidR="00987A0B">
              <w:rPr>
                <w:rFonts w:eastAsia="Times-Roman" w:cs="Times-Roman"/>
                <w:sz w:val="21"/>
                <w:szCs w:val="21"/>
              </w:rPr>
              <w:t>)</w:t>
            </w:r>
            <w:r>
              <w:rPr>
                <w:rFonts w:eastAsia="Times-Roman" w:cs="Times-Roman"/>
                <w:sz w:val="21"/>
                <w:szCs w:val="21"/>
              </w:rPr>
              <w:t xml:space="preserve"> и довести его до </w:t>
            </w:r>
            <w:r w:rsidR="00987A0B">
              <w:rPr>
                <w:rFonts w:eastAsia="Times-Roman" w:cs="Times-Roman"/>
                <w:sz w:val="21"/>
                <w:szCs w:val="21"/>
              </w:rPr>
              <w:t xml:space="preserve">товарного </w:t>
            </w:r>
            <w:r>
              <w:rPr>
                <w:rFonts w:eastAsia="Times-Roman" w:cs="Times-Roman"/>
                <w:sz w:val="21"/>
                <w:szCs w:val="21"/>
              </w:rPr>
              <w:t xml:space="preserve">плодоношения </w:t>
            </w:r>
            <w:r w:rsidR="00987A0B">
              <w:rPr>
                <w:rFonts w:eastAsia="Times-Roman" w:cs="Times-Roman"/>
                <w:sz w:val="21"/>
                <w:szCs w:val="21"/>
              </w:rPr>
              <w:t>в условиях короткого уральского лета.</w:t>
            </w:r>
          </w:p>
          <w:p w:rsidR="0088517C" w:rsidRDefault="0088517C" w:rsidP="00D74AA7">
            <w:pPr>
              <w:widowControl w:val="0"/>
              <w:autoSpaceDE w:val="0"/>
              <w:autoSpaceDN w:val="0"/>
              <w:adjustRightInd w:val="0"/>
              <w:rPr>
                <w:rFonts w:ascii="Calibri" w:eastAsia="Times-Roman" w:hAnsi="Calibri" w:cs="Calibri"/>
                <w:sz w:val="21"/>
                <w:szCs w:val="21"/>
              </w:rPr>
            </w:pPr>
          </w:p>
        </w:tc>
      </w:tr>
      <w:tr w:rsidR="00E34E42" w:rsidTr="0075585B">
        <w:tc>
          <w:tcPr>
            <w:tcW w:w="2802" w:type="dxa"/>
          </w:tcPr>
          <w:p w:rsidR="00E34E42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Источник сортов</w:t>
            </w:r>
          </w:p>
        </w:tc>
        <w:tc>
          <w:tcPr>
            <w:tcW w:w="3578" w:type="dxa"/>
          </w:tcPr>
          <w:p w:rsidR="00E34E42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Магарач</w:t>
            </w:r>
          </w:p>
        </w:tc>
        <w:tc>
          <w:tcPr>
            <w:tcW w:w="3191" w:type="dxa"/>
          </w:tcPr>
          <w:p w:rsidR="00E34E42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Магарач, Крым, Ростов, Краснодарский край</w:t>
            </w:r>
            <w:r w:rsidR="009036E2">
              <w:t>, Оренбург</w:t>
            </w:r>
          </w:p>
        </w:tc>
      </w:tr>
      <w:tr w:rsidR="0088517C" w:rsidTr="0075585B">
        <w:tc>
          <w:tcPr>
            <w:tcW w:w="2802" w:type="dxa"/>
          </w:tcPr>
          <w:p w:rsidR="0088517C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Выпавших</w:t>
            </w:r>
          </w:p>
        </w:tc>
        <w:tc>
          <w:tcPr>
            <w:tcW w:w="3578" w:type="dxa"/>
          </w:tcPr>
          <w:p w:rsidR="0088517C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</w:p>
        </w:tc>
        <w:tc>
          <w:tcPr>
            <w:tcW w:w="3191" w:type="dxa"/>
          </w:tcPr>
          <w:p w:rsidR="0088517C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</w:p>
        </w:tc>
      </w:tr>
      <w:tr w:rsidR="00987A0B" w:rsidTr="0075585B">
        <w:tc>
          <w:tcPr>
            <w:tcW w:w="2802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Растущие</w:t>
            </w:r>
          </w:p>
        </w:tc>
        <w:tc>
          <w:tcPr>
            <w:tcW w:w="3578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3191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987A0B" w:rsidTr="0075585B">
        <w:tc>
          <w:tcPr>
            <w:tcW w:w="2802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Зимостойкость1</w:t>
            </w:r>
            <w:r w:rsidR="00E63DB4">
              <w:t xml:space="preserve"> растущих</w:t>
            </w:r>
          </w:p>
        </w:tc>
        <w:tc>
          <w:tcPr>
            <w:tcW w:w="3578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-21°С</w:t>
            </w:r>
          </w:p>
        </w:tc>
        <w:tc>
          <w:tcPr>
            <w:tcW w:w="3191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-26°С</w:t>
            </w:r>
          </w:p>
        </w:tc>
      </w:tr>
      <w:tr w:rsidR="00987A0B" w:rsidTr="0075585B">
        <w:tc>
          <w:tcPr>
            <w:tcW w:w="2802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Посадка</w:t>
            </w:r>
          </w:p>
        </w:tc>
        <w:tc>
          <w:tcPr>
            <w:tcW w:w="3578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ОГ</w:t>
            </w:r>
          </w:p>
        </w:tc>
        <w:tc>
          <w:tcPr>
            <w:tcW w:w="3191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Траншея</w:t>
            </w:r>
          </w:p>
        </w:tc>
      </w:tr>
      <w:tr w:rsidR="00987A0B" w:rsidTr="0075585B">
        <w:tc>
          <w:tcPr>
            <w:tcW w:w="2802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Укрытие</w:t>
            </w:r>
          </w:p>
        </w:tc>
        <w:tc>
          <w:tcPr>
            <w:tcW w:w="3578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Хвойный опад, земля</w:t>
            </w:r>
          </w:p>
        </w:tc>
        <w:tc>
          <w:tcPr>
            <w:tcW w:w="3191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Укрывной материал, поликарбонат, воздушная прослойка, снег</w:t>
            </w:r>
          </w:p>
        </w:tc>
      </w:tr>
      <w:tr w:rsidR="00987A0B" w:rsidTr="0075585B">
        <w:tc>
          <w:tcPr>
            <w:tcW w:w="2802" w:type="dxa"/>
          </w:tcPr>
          <w:p w:rsidR="00987A0B" w:rsidRDefault="00987A0B" w:rsidP="00CC5BBC">
            <w:pPr>
              <w:widowControl w:val="0"/>
              <w:autoSpaceDE w:val="0"/>
              <w:autoSpaceDN w:val="0"/>
              <w:adjustRightInd w:val="0"/>
            </w:pPr>
            <w:r>
              <w:t>Сроки созревания урожая</w:t>
            </w:r>
          </w:p>
        </w:tc>
        <w:tc>
          <w:tcPr>
            <w:tcW w:w="3578" w:type="dxa"/>
          </w:tcPr>
          <w:p w:rsidR="00987A0B" w:rsidRPr="00987A0B" w:rsidRDefault="00987A0B" w:rsidP="00CC5BB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>Начало  сентября 20br</w:t>
            </w:r>
          </w:p>
        </w:tc>
        <w:tc>
          <w:tcPr>
            <w:tcW w:w="3191" w:type="dxa"/>
          </w:tcPr>
          <w:p w:rsidR="00987A0B" w:rsidRP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Конец августа-</w:t>
            </w:r>
            <w:r w:rsidR="00987A0B">
              <w:t>Начало сентября 18-20br</w:t>
            </w:r>
          </w:p>
        </w:tc>
      </w:tr>
      <w:tr w:rsidR="00987A0B" w:rsidTr="0075585B">
        <w:tc>
          <w:tcPr>
            <w:tcW w:w="2802" w:type="dxa"/>
          </w:tcPr>
          <w:p w:rsidR="00987A0B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Саженцы</w:t>
            </w:r>
          </w:p>
        </w:tc>
        <w:tc>
          <w:tcPr>
            <w:tcW w:w="3578" w:type="dxa"/>
          </w:tcPr>
          <w:p w:rsidR="00987A0B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Корнесобственные</w:t>
            </w:r>
          </w:p>
        </w:tc>
        <w:tc>
          <w:tcPr>
            <w:tcW w:w="3191" w:type="dxa"/>
          </w:tcPr>
          <w:p w:rsidR="00987A0B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Корнесобственные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Укоренение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Чубуками</w:t>
            </w:r>
          </w:p>
        </w:tc>
        <w:tc>
          <w:tcPr>
            <w:tcW w:w="3191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Чубуками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Хранение чубуков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Небольшой минус</w:t>
            </w:r>
          </w:p>
        </w:tc>
        <w:tc>
          <w:tcPr>
            <w:tcW w:w="3191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+2°С в яме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Начало укоренения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Май</w:t>
            </w:r>
          </w:p>
        </w:tc>
        <w:tc>
          <w:tcPr>
            <w:tcW w:w="3191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Февраль-март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Место посадки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Школка</w:t>
            </w:r>
          </w:p>
        </w:tc>
        <w:tc>
          <w:tcPr>
            <w:tcW w:w="3191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По емкостям в квартире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Результат укоренения общий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50%</w:t>
            </w:r>
          </w:p>
        </w:tc>
        <w:tc>
          <w:tcPr>
            <w:tcW w:w="3191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От 95 до 0%</w:t>
            </w:r>
          </w:p>
        </w:tc>
      </w:tr>
      <w:tr w:rsidR="00E63DB4" w:rsidTr="0075585B">
        <w:tc>
          <w:tcPr>
            <w:tcW w:w="2802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Результат 1 перезимовки</w:t>
            </w:r>
          </w:p>
        </w:tc>
        <w:tc>
          <w:tcPr>
            <w:tcW w:w="3578" w:type="dxa"/>
          </w:tcPr>
          <w:p w:rsidR="00E63DB4" w:rsidRDefault="00E63DB4" w:rsidP="00CC5BBC">
            <w:pPr>
              <w:widowControl w:val="0"/>
              <w:autoSpaceDE w:val="0"/>
              <w:autoSpaceDN w:val="0"/>
              <w:adjustRightInd w:val="0"/>
            </w:pPr>
            <w:r>
              <w:t>Выпад 80%</w:t>
            </w:r>
          </w:p>
        </w:tc>
        <w:tc>
          <w:tcPr>
            <w:tcW w:w="3191" w:type="dxa"/>
          </w:tcPr>
          <w:p w:rsidR="00E63DB4" w:rsidRDefault="00E63DB4" w:rsidP="009036E2">
            <w:pPr>
              <w:widowControl w:val="0"/>
              <w:autoSpaceDE w:val="0"/>
              <w:autoSpaceDN w:val="0"/>
              <w:adjustRightInd w:val="0"/>
            </w:pPr>
            <w:r>
              <w:t xml:space="preserve">Выпад </w:t>
            </w:r>
            <w:r w:rsidR="009036E2">
              <w:t>от 0 до 95%</w:t>
            </w:r>
          </w:p>
        </w:tc>
      </w:tr>
    </w:tbl>
    <w:p w:rsidR="00061F42" w:rsidRPr="009036E2" w:rsidRDefault="00061F42" w:rsidP="008851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061F42" w:rsidRPr="00903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EFE" w:rsidRDefault="00662EFE" w:rsidP="00981006">
      <w:pPr>
        <w:spacing w:after="0" w:line="240" w:lineRule="auto"/>
      </w:pPr>
      <w:r>
        <w:separator/>
      </w:r>
    </w:p>
  </w:endnote>
  <w:endnote w:type="continuationSeparator" w:id="1">
    <w:p w:rsidR="00662EFE" w:rsidRDefault="00662EFE" w:rsidP="00981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EFE" w:rsidRDefault="00662EFE" w:rsidP="00981006">
      <w:pPr>
        <w:spacing w:after="0" w:line="240" w:lineRule="auto"/>
      </w:pPr>
      <w:r>
        <w:separator/>
      </w:r>
    </w:p>
  </w:footnote>
  <w:footnote w:type="continuationSeparator" w:id="1">
    <w:p w:rsidR="00662EFE" w:rsidRDefault="00662EFE" w:rsidP="009810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C5BBC"/>
    <w:rsid w:val="000107D6"/>
    <w:rsid w:val="00061F42"/>
    <w:rsid w:val="003B4AE8"/>
    <w:rsid w:val="004520B8"/>
    <w:rsid w:val="00662EFE"/>
    <w:rsid w:val="006E25D7"/>
    <w:rsid w:val="00743D9B"/>
    <w:rsid w:val="0075585B"/>
    <w:rsid w:val="007624FE"/>
    <w:rsid w:val="0088517C"/>
    <w:rsid w:val="00886B04"/>
    <w:rsid w:val="009036E2"/>
    <w:rsid w:val="00981006"/>
    <w:rsid w:val="00987A0B"/>
    <w:rsid w:val="00AA088A"/>
    <w:rsid w:val="00CC5BBC"/>
    <w:rsid w:val="00CD47E7"/>
    <w:rsid w:val="00CE1FC9"/>
    <w:rsid w:val="00CE33CF"/>
    <w:rsid w:val="00D00A13"/>
    <w:rsid w:val="00E34E42"/>
    <w:rsid w:val="00E63DB4"/>
    <w:rsid w:val="00FE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07D6"/>
  </w:style>
  <w:style w:type="character" w:styleId="a3">
    <w:name w:val="Hyperlink"/>
    <w:basedOn w:val="a0"/>
    <w:uiPriority w:val="99"/>
    <w:semiHidden/>
    <w:unhideWhenUsed/>
    <w:rsid w:val="000107D6"/>
    <w:rPr>
      <w:color w:val="0000FF"/>
      <w:u w:val="single"/>
    </w:rPr>
  </w:style>
  <w:style w:type="table" w:styleId="a4">
    <w:name w:val="Table Grid"/>
    <w:basedOn w:val="a1"/>
    <w:uiPriority w:val="59"/>
    <w:rsid w:val="000107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981006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981006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810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762D9-086F-4EC3-897D-03D92835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</dc:creator>
  <cp:keywords/>
  <dc:description/>
  <cp:lastModifiedBy>Саш</cp:lastModifiedBy>
  <cp:revision>2</cp:revision>
  <dcterms:created xsi:type="dcterms:W3CDTF">2016-12-14T14:58:00Z</dcterms:created>
  <dcterms:modified xsi:type="dcterms:W3CDTF">2016-12-14T19:24:00Z</dcterms:modified>
</cp:coreProperties>
</file>